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1B" w:rsidRDefault="00961C1B" w:rsidP="00961C1B"/>
    <w:p w:rsidR="00961C1B" w:rsidRDefault="00961C1B" w:rsidP="00961C1B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5670"/>
        <w:gridCol w:w="2250"/>
      </w:tblGrid>
      <w:tr w:rsidR="00961C1B" w:rsidTr="009C0F8A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1B" w:rsidRDefault="00961C1B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23925" cy="685800"/>
                  <wp:effectExtent l="0" t="0" r="9525" b="0"/>
                  <wp:docPr id="13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1B" w:rsidRDefault="00961C1B" w:rsidP="009C0F8A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961C1B" w:rsidRDefault="00961C1B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961C1B" w:rsidRDefault="00961C1B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961C1B" w:rsidRDefault="00961C1B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961C1B" w:rsidRDefault="00961C1B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961C1B" w:rsidRDefault="00961C1B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1B" w:rsidRDefault="00961C1B" w:rsidP="009C0F8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961C1B" w:rsidRDefault="00961C1B" w:rsidP="00961C1B">
      <w:pPr>
        <w:rPr>
          <w:rFonts w:ascii="Tahoma" w:hAnsi="Tahoma" w:cs="Tahoma"/>
          <w:noProof/>
          <w:sz w:val="20"/>
          <w:szCs w:val="20"/>
        </w:rPr>
      </w:pPr>
    </w:p>
    <w:p w:rsidR="00961C1B" w:rsidRPr="00E5536F" w:rsidRDefault="00961C1B" w:rsidP="00961C1B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III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961C1B" w:rsidRPr="00717CBF" w:rsidRDefault="00961C1B" w:rsidP="00961C1B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961C1B" w:rsidRDefault="00961C1B" w:rsidP="00961C1B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961C1B" w:rsidRDefault="00961C1B" w:rsidP="00961C1B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1440"/>
        <w:gridCol w:w="1530"/>
        <w:gridCol w:w="4387"/>
        <w:gridCol w:w="1013"/>
        <w:gridCol w:w="1170"/>
      </w:tblGrid>
      <w:tr w:rsidR="00961C1B" w:rsidTr="009C0F8A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1B" w:rsidRDefault="00961C1B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1B" w:rsidRDefault="00961C1B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961C1B" w:rsidRDefault="00961C1B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1B" w:rsidRDefault="00961C1B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961C1B" w:rsidRDefault="00961C1B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1B" w:rsidRDefault="00961C1B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961C1B" w:rsidRDefault="00961C1B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1B" w:rsidRDefault="00961C1B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1B" w:rsidRDefault="00961C1B" w:rsidP="009C0F8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961C1B" w:rsidRPr="00790D4D" w:rsidTr="009C0F8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1B" w:rsidRDefault="00961C1B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1B" w:rsidRPr="009872A4" w:rsidRDefault="00961C1B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30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1B" w:rsidRPr="00C52CA0" w:rsidRDefault="00961C1B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55115110299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61C1B" w:rsidRPr="00C52CA0" w:rsidRDefault="00961C1B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Ginda Ginanti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1B" w:rsidRDefault="00961C1B" w:rsidP="009C0F8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Dr. Anwar Prabu, M.Psi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61C1B" w:rsidRPr="00C52CA0" w:rsidRDefault="00961C1B" w:rsidP="009C0F8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61C1B" w:rsidRPr="00A10212" w:rsidRDefault="00961C1B" w:rsidP="009C0F8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073B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Tjiptogoro Dinarjo Soehari,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1B" w:rsidRPr="0071210D" w:rsidRDefault="00961C1B" w:rsidP="009C0F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1B" w:rsidRPr="00EE2666" w:rsidRDefault="00961C1B" w:rsidP="009C0F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961C1B" w:rsidRPr="00790D4D" w:rsidTr="009C0F8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1B" w:rsidRDefault="00961C1B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1B" w:rsidRPr="009872A4" w:rsidRDefault="00961C1B" w:rsidP="009C0F8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30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073B9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1B" w:rsidRPr="00C52CA0" w:rsidRDefault="00961C1B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55113120323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61C1B" w:rsidRPr="00C52CA0" w:rsidRDefault="00961C1B" w:rsidP="009C0F8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Lici Prastanti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1B" w:rsidRDefault="00961C1B" w:rsidP="009C0F8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/>
                <w:noProof/>
                <w:sz w:val="22"/>
                <w:szCs w:val="22"/>
              </w:rPr>
              <w:t>Dr. Anwar Prabu, M.Psi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61C1B" w:rsidRPr="00C52CA0" w:rsidRDefault="00961C1B" w:rsidP="009C0F8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61C1B" w:rsidRPr="00A10212" w:rsidRDefault="00961C1B" w:rsidP="009C0F8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073B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Tjiptogoro Dinarjo Soehari,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1B" w:rsidRPr="0071210D" w:rsidRDefault="00961C1B" w:rsidP="009C0F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1B" w:rsidRPr="00EE2666" w:rsidRDefault="00961C1B" w:rsidP="009C0F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073B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961C1B" w:rsidRPr="00573CF0" w:rsidRDefault="00961C1B" w:rsidP="00961C1B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961C1B" w:rsidRDefault="00961C1B" w:rsidP="00961C1B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961C1B" w:rsidRPr="00B650C8" w:rsidRDefault="00961C1B" w:rsidP="00961C1B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>
        <w:rPr>
          <w:noProof/>
          <w:sz w:val="20"/>
          <w:szCs w:val="20"/>
        </w:rPr>
        <w:t>30</w:t>
      </w:r>
      <w:r w:rsidRPr="00C073B9">
        <w:rPr>
          <w:noProof/>
          <w:sz w:val="20"/>
          <w:szCs w:val="20"/>
        </w:rPr>
        <w:t xml:space="preserve"> Maret 2017</w:t>
      </w:r>
      <w:r>
        <w:rPr>
          <w:noProof/>
          <w:sz w:val="20"/>
          <w:szCs w:val="20"/>
        </w:rPr>
        <w:fldChar w:fldCharType="end"/>
      </w:r>
    </w:p>
    <w:p w:rsidR="00961C1B" w:rsidRDefault="00961C1B" w:rsidP="00961C1B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 w:rsidRPr="008B58CF">
        <w:rPr>
          <w:noProof/>
        </w:rPr>
        <w:pict>
          <v:line id="Straight Connector 2" o:spid="_x0000_s1026" style="position:absolute;z-index:251660288;visibility:visible;mso-wrap-distance-top:-1e-4mm;mso-wrap-distance-bottom:-1e-4mm;mso-position-horizontal-relative:text;mso-position-vertical-relative:text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</w:pict>
      </w:r>
    </w:p>
    <w:p w:rsidR="00961C1B" w:rsidRDefault="00961C1B" w:rsidP="00961C1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961C1B" w:rsidRDefault="00961C1B" w:rsidP="00961C1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961C1B" w:rsidRDefault="00961C1B" w:rsidP="00961C1B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961C1B" w:rsidRDefault="00961C1B" w:rsidP="00961C1B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961C1B" w:rsidRDefault="00961C1B" w:rsidP="00961C1B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961C1B" w:rsidRDefault="00961C1B" w:rsidP="00961C1B"/>
    <w:p w:rsidR="00961C1B" w:rsidRDefault="00961C1B" w:rsidP="00961C1B"/>
    <w:p w:rsidR="00961C1B" w:rsidRDefault="00961C1B" w:rsidP="00961C1B"/>
    <w:p w:rsidR="00944CD5" w:rsidRDefault="00944CD5"/>
    <w:sectPr w:rsidR="00944CD5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1C1B"/>
    <w:rsid w:val="00944CD5"/>
    <w:rsid w:val="0096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61C1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61C1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961C1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961C1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961C1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61C1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C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C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 Kurnaini</dc:creator>
  <cp:lastModifiedBy>Ika Kurnaini</cp:lastModifiedBy>
  <cp:revision>1</cp:revision>
  <dcterms:created xsi:type="dcterms:W3CDTF">2017-03-30T05:59:00Z</dcterms:created>
  <dcterms:modified xsi:type="dcterms:W3CDTF">2017-03-30T06:05:00Z</dcterms:modified>
</cp:coreProperties>
</file>